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B8" w:rsidRPr="00272AB8" w:rsidRDefault="00272AB8" w:rsidP="00272AB8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72AB8">
        <w:rPr>
          <w:rFonts w:ascii="Arial" w:hAnsi="Arial" w:cs="Arial"/>
          <w:b/>
          <w:color w:val="365F91" w:themeColor="accent1" w:themeShade="BF"/>
          <w:sz w:val="28"/>
          <w:szCs w:val="28"/>
        </w:rPr>
        <w:t>GIEŁDA WARSZAWSKICH PLACÓWEK EDUKACJI POZASZKOLNEJ</w:t>
      </w:r>
    </w:p>
    <w:p w:rsidR="00272AB8" w:rsidRPr="00272AB8" w:rsidRDefault="00272AB8" w:rsidP="00272AB8">
      <w:pPr>
        <w:pStyle w:val="Default"/>
        <w:rPr>
          <w:color w:val="365F91" w:themeColor="accent1" w:themeShade="BF"/>
        </w:rPr>
      </w:pPr>
    </w:p>
    <w:p w:rsidR="00272AB8" w:rsidRPr="00272AB8" w:rsidRDefault="00272AB8" w:rsidP="00272AB8">
      <w:pPr>
        <w:pStyle w:val="Pa1"/>
        <w:jc w:val="both"/>
        <w:rPr>
          <w:rStyle w:val="A3"/>
          <w:rFonts w:ascii="Arial" w:hAnsi="Arial" w:cs="Arial"/>
          <w:color w:val="365F91" w:themeColor="accent1" w:themeShade="BF"/>
          <w:sz w:val="24"/>
          <w:szCs w:val="24"/>
        </w:rPr>
      </w:pPr>
      <w:r w:rsidRPr="00272AB8">
        <w:rPr>
          <w:rStyle w:val="A3"/>
          <w:rFonts w:ascii="Arial" w:hAnsi="Arial" w:cs="Arial"/>
          <w:color w:val="365F91" w:themeColor="accent1" w:themeShade="BF"/>
          <w:sz w:val="24"/>
          <w:szCs w:val="24"/>
        </w:rPr>
        <w:t>21-22 maja 2016 10.00-14.00</w:t>
      </w:r>
    </w:p>
    <w:p w:rsidR="00272AB8" w:rsidRPr="00272AB8" w:rsidRDefault="00272AB8" w:rsidP="00272AB8">
      <w:pPr>
        <w:pStyle w:val="Default"/>
      </w:pPr>
    </w:p>
    <w:p w:rsidR="00272AB8" w:rsidRDefault="00272AB8" w:rsidP="00272AB8">
      <w:pPr>
        <w:pStyle w:val="Pa1"/>
        <w:jc w:val="both"/>
        <w:rPr>
          <w:rFonts w:ascii="Arial" w:hAnsi="Arial" w:cs="Arial"/>
          <w:bCs/>
          <w:color w:val="365F91" w:themeColor="accent1" w:themeShade="BF"/>
        </w:rPr>
      </w:pPr>
      <w:r w:rsidRPr="00272AB8">
        <w:rPr>
          <w:rFonts w:ascii="Arial" w:hAnsi="Arial" w:cs="Arial"/>
          <w:bCs/>
          <w:color w:val="365F91" w:themeColor="accent1" w:themeShade="BF"/>
        </w:rPr>
        <w:t>S</w:t>
      </w:r>
      <w:r w:rsidRPr="00272AB8">
        <w:rPr>
          <w:rFonts w:ascii="Arial" w:hAnsi="Arial" w:cs="Arial"/>
          <w:bCs/>
          <w:color w:val="365F91" w:themeColor="accent1" w:themeShade="BF"/>
        </w:rPr>
        <w:t>tołeczne Centrum Edukacji Kulturalnej</w:t>
      </w:r>
      <w:r>
        <w:rPr>
          <w:rFonts w:ascii="Arial" w:hAnsi="Arial" w:cs="Arial"/>
          <w:bCs/>
          <w:color w:val="365F91" w:themeColor="accent1" w:themeShade="BF"/>
        </w:rPr>
        <w:t xml:space="preserve"> </w:t>
      </w:r>
    </w:p>
    <w:p w:rsidR="00272AB8" w:rsidRPr="00272AB8" w:rsidRDefault="00272AB8" w:rsidP="00272AB8">
      <w:pPr>
        <w:pStyle w:val="Pa1"/>
        <w:jc w:val="both"/>
        <w:rPr>
          <w:rFonts w:ascii="Arial" w:hAnsi="Arial" w:cs="Arial"/>
          <w:color w:val="365F91" w:themeColor="accent1" w:themeShade="BF"/>
        </w:rPr>
      </w:pPr>
      <w:r w:rsidRPr="00272AB8">
        <w:rPr>
          <w:rFonts w:ascii="Arial" w:hAnsi="Arial" w:cs="Arial"/>
          <w:color w:val="365F91" w:themeColor="accent1" w:themeShade="BF"/>
        </w:rPr>
        <w:t>SCEK, ul. Jezuicka 4 • Stara Prochownia SCEK, ul. Boleść 2</w:t>
      </w:r>
    </w:p>
    <w:p w:rsidR="00272AB8" w:rsidRPr="00272AB8" w:rsidRDefault="00272AB8" w:rsidP="00272AB8">
      <w:pPr>
        <w:spacing w:line="360" w:lineRule="auto"/>
        <w:jc w:val="both"/>
        <w:rPr>
          <w:rFonts w:ascii="Arial" w:hAnsi="Arial" w:cs="Arial"/>
        </w:rPr>
      </w:pPr>
    </w:p>
    <w:p w:rsidR="00272AB8" w:rsidRDefault="00272AB8" w:rsidP="00272A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Warszawska oświata to nie tylko przedszkola i szkoły, ale także placówki wychowania pozaszkolnego, które odgrywają znacząca rolę w budzeniu i rozwijaniu zainteresowań dzieci i młodzieży. </w:t>
      </w:r>
    </w:p>
    <w:p w:rsidR="00272AB8" w:rsidRDefault="00272AB8" w:rsidP="00272A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2AB8" w:rsidRDefault="00272AB8" w:rsidP="00272A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Placówki proponują dla dzieci i młodzieży w wielu miejscach Warszawy profesjonalne zajęcia z zakresu sztuki, sportu, a nawet różnych działów nauki. Są to miejsca, gdzie uczestnicy nie tylko obcują z kulturą i sportem, ale i nawiązują przyjaźnie. </w:t>
      </w:r>
    </w:p>
    <w:p w:rsidR="00272AB8" w:rsidRDefault="00272AB8" w:rsidP="00272AB8">
      <w:pPr>
        <w:spacing w:line="360" w:lineRule="auto"/>
        <w:jc w:val="both"/>
        <w:rPr>
          <w:rStyle w:val="Bodytext"/>
          <w:rFonts w:ascii="Arial" w:hAnsi="Arial" w:cs="Arial"/>
          <w:color w:val="000000"/>
          <w:sz w:val="22"/>
          <w:szCs w:val="22"/>
        </w:rPr>
      </w:pPr>
    </w:p>
    <w:p w:rsidR="00272AB8" w:rsidRDefault="00272AB8" w:rsidP="00272AB8">
      <w:pPr>
        <w:spacing w:line="360" w:lineRule="auto"/>
        <w:jc w:val="both"/>
      </w:pPr>
      <w:r>
        <w:rPr>
          <w:rStyle w:val="Bodytext"/>
          <w:rFonts w:ascii="Arial" w:hAnsi="Arial" w:cs="Arial"/>
          <w:color w:val="000000"/>
          <w:sz w:val="22"/>
          <w:szCs w:val="22"/>
        </w:rPr>
        <w:t>Warszawskie placówki wychowania pozaszkolnego, poza stałymi zajęciami</w:t>
      </w:r>
      <w:r>
        <w:rPr>
          <w:rFonts w:ascii="Arial" w:hAnsi="Arial" w:cs="Arial"/>
          <w:sz w:val="22"/>
          <w:szCs w:val="22"/>
        </w:rPr>
        <w:t xml:space="preserve">, organizują imprezy plenerowe i środowiskowe, festyny, w tym integracyjne, warsztaty, </w:t>
      </w:r>
      <w:r>
        <w:rPr>
          <w:rStyle w:val="Pogrubienie"/>
          <w:rFonts w:ascii="Arial" w:hAnsi="Arial" w:cs="Arial"/>
          <w:b w:val="0"/>
          <w:sz w:val="22"/>
          <w:szCs w:val="22"/>
        </w:rPr>
        <w:t>happeningi,</w:t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Style w:val="Pogrubienie"/>
          <w:rFonts w:ascii="Arial" w:hAnsi="Arial" w:cs="Arial"/>
          <w:b w:val="0"/>
          <w:sz w:val="22"/>
          <w:szCs w:val="22"/>
        </w:rPr>
        <w:t>kcje,</w:t>
      </w:r>
      <w:r>
        <w:rPr>
          <w:rFonts w:ascii="Arial" w:hAnsi="Arial" w:cs="Arial"/>
          <w:sz w:val="22"/>
          <w:szCs w:val="22"/>
        </w:rPr>
        <w:t xml:space="preserve"> konkursy,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igrzyska, turnieje, festiwale, </w:t>
      </w:r>
      <w:r>
        <w:rPr>
          <w:rFonts w:ascii="Arial" w:hAnsi="Arial" w:cs="Arial"/>
          <w:sz w:val="22"/>
          <w:szCs w:val="22"/>
        </w:rPr>
        <w:t>wystawy, festiwale, przeglądy, wernisaże, koncerty, spektakle teatralne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wycieczki czy konferencje.</w:t>
      </w:r>
    </w:p>
    <w:p w:rsidR="00272AB8" w:rsidRDefault="00272AB8" w:rsidP="00272AB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2"/>
          <w:szCs w:val="22"/>
          <w:lang w:eastAsia="en-US"/>
        </w:rPr>
      </w:pPr>
    </w:p>
    <w:p w:rsidR="00272AB8" w:rsidRDefault="00272AB8" w:rsidP="00272AB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2"/>
          <w:szCs w:val="22"/>
          <w:lang w:eastAsia="en-US"/>
        </w:rPr>
      </w:pPr>
      <w:r>
        <w:rPr>
          <w:rFonts w:ascii="Arial" w:eastAsia="TimesNewRomanPSMT" w:hAnsi="Arial" w:cs="Arial"/>
          <w:sz w:val="22"/>
          <w:szCs w:val="22"/>
          <w:lang w:eastAsia="en-US"/>
        </w:rPr>
        <w:t>Wysoce wyspecjalizowana kadra pedagogów i instruktorów, wspiera szkolny system nauczania, ale również odgrywa ważną rolę w wychowaniu młodego człowieka.</w:t>
      </w:r>
    </w:p>
    <w:p w:rsidR="00272AB8" w:rsidRDefault="00272AB8" w:rsidP="00272AB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2"/>
          <w:szCs w:val="22"/>
          <w:lang w:eastAsia="en-US"/>
        </w:rPr>
      </w:pPr>
    </w:p>
    <w:p w:rsidR="00272AB8" w:rsidRDefault="00272AB8" w:rsidP="00272AB8">
      <w:pPr>
        <w:spacing w:line="360" w:lineRule="auto"/>
        <w:jc w:val="both"/>
        <w:rPr>
          <w:rFonts w:ascii="Arial" w:eastAsia="TimesNewRomanPSMT" w:hAnsi="Arial" w:cs="Arial"/>
          <w:b/>
          <w:color w:val="365F91" w:themeColor="accent1" w:themeShade="BF"/>
          <w:sz w:val="22"/>
          <w:szCs w:val="22"/>
          <w:lang w:eastAsia="en-US"/>
        </w:rPr>
      </w:pPr>
      <w:r w:rsidRPr="00272AB8">
        <w:rPr>
          <w:rFonts w:ascii="Arial" w:eastAsia="TimesNewRomanPSMT" w:hAnsi="Arial" w:cs="Arial"/>
          <w:b/>
          <w:color w:val="365F91" w:themeColor="accent1" w:themeShade="BF"/>
          <w:sz w:val="22"/>
          <w:szCs w:val="22"/>
          <w:lang w:eastAsia="en-US"/>
        </w:rPr>
        <w:t>Zapraszamy do zapoznania się z ofertą placówek eduk</w:t>
      </w:r>
      <w:r w:rsidRPr="00272AB8">
        <w:rPr>
          <w:rFonts w:ascii="Arial" w:eastAsia="TimesNewRomanPSMT" w:hAnsi="Arial" w:cs="Arial"/>
          <w:b/>
          <w:color w:val="365F91" w:themeColor="accent1" w:themeShade="BF"/>
          <w:sz w:val="22"/>
          <w:szCs w:val="22"/>
          <w:lang w:eastAsia="en-US"/>
        </w:rPr>
        <w:t xml:space="preserve">acji pozaszkolnej prezentowaną podczas Giełdy. </w:t>
      </w:r>
      <w:r>
        <w:rPr>
          <w:rFonts w:ascii="Arial" w:eastAsia="TimesNewRomanPSMT" w:hAnsi="Arial" w:cs="Arial"/>
          <w:b/>
          <w:color w:val="365F91" w:themeColor="accent1" w:themeShade="BF"/>
          <w:sz w:val="22"/>
          <w:szCs w:val="22"/>
          <w:lang w:eastAsia="en-US"/>
        </w:rPr>
        <w:t>Będą Państwo mieli okazję zobaczyć wiele ciekawych projektów, wziąć udział w warsztatach, a przede wszystkim porozmawiać z pracownikami placówek o propozycjach działań na nowy rok szkolny!</w:t>
      </w:r>
      <w:r w:rsidRPr="00272AB8">
        <w:rPr>
          <w:rFonts w:ascii="Arial" w:eastAsia="TimesNewRomanPSMT" w:hAnsi="Arial" w:cs="Arial"/>
          <w:b/>
          <w:color w:val="365F91" w:themeColor="accent1" w:themeShade="BF"/>
          <w:sz w:val="22"/>
          <w:szCs w:val="22"/>
          <w:lang w:eastAsia="en-US"/>
        </w:rPr>
        <w:t xml:space="preserve"> </w:t>
      </w:r>
    </w:p>
    <w:p w:rsidR="00272AB8" w:rsidRDefault="00272AB8" w:rsidP="00272AB8">
      <w:pPr>
        <w:spacing w:line="360" w:lineRule="auto"/>
        <w:jc w:val="both"/>
        <w:rPr>
          <w:rFonts w:ascii="Arial" w:eastAsia="TimesNewRomanPSMT" w:hAnsi="Arial" w:cs="Arial"/>
          <w:b/>
          <w:color w:val="365F91" w:themeColor="accent1" w:themeShade="BF"/>
          <w:sz w:val="22"/>
          <w:szCs w:val="22"/>
          <w:lang w:eastAsia="en-US"/>
        </w:rPr>
      </w:pPr>
    </w:p>
    <w:p w:rsidR="00272AB8" w:rsidRPr="00272AB8" w:rsidRDefault="00272AB8" w:rsidP="00272AB8">
      <w:pPr>
        <w:spacing w:line="360" w:lineRule="auto"/>
        <w:jc w:val="both"/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</w:pPr>
      <w:r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  <w:t xml:space="preserve">Giełda </w:t>
      </w:r>
      <w:r w:rsidR="00F66232"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  <w:t>poprzedza</w:t>
      </w:r>
      <w:bookmarkStart w:id="0" w:name="_GoBack"/>
      <w:bookmarkEnd w:id="0"/>
      <w:r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  <w:t xml:space="preserve"> rekrutację do placówek wychowania pozaszkolnego, która dla uczestników kontynuujących rozpocznie się 16</w:t>
      </w:r>
      <w:r w:rsidR="00455FE1"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  <w:t xml:space="preserve"> maja</w:t>
      </w:r>
      <w:r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  <w:t xml:space="preserve"> br</w:t>
      </w:r>
      <w:r w:rsidR="00455FE1"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  <w:t>.</w:t>
      </w:r>
      <w:r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  <w:t>, a dla pozostałych zainteresowanych</w:t>
      </w:r>
      <w:r w:rsidR="00455FE1">
        <w:rPr>
          <w:rFonts w:ascii="Arial" w:eastAsia="TimesNewRomanPSMT" w:hAnsi="Arial" w:cs="Arial"/>
          <w:b/>
          <w:i/>
          <w:color w:val="365F91" w:themeColor="accent1" w:themeShade="BF"/>
          <w:sz w:val="22"/>
          <w:szCs w:val="22"/>
          <w:lang w:eastAsia="en-US"/>
        </w:rPr>
        <w:t xml:space="preserve"> 25 maja br.</w:t>
      </w:r>
    </w:p>
    <w:p w:rsidR="0038792A" w:rsidRDefault="0038792A"/>
    <w:sectPr w:rsidR="0038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5F"/>
    <w:rsid w:val="00272AB8"/>
    <w:rsid w:val="0038792A"/>
    <w:rsid w:val="00455FE1"/>
    <w:rsid w:val="00F66232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1"/>
    <w:locked/>
    <w:rsid w:val="00272AB8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AB8"/>
    <w:pPr>
      <w:widowControl w:val="0"/>
      <w:shd w:val="clear" w:color="auto" w:fill="FFFFFF"/>
      <w:spacing w:before="300" w:line="278" w:lineRule="exact"/>
      <w:ind w:hanging="3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272AB8"/>
    <w:rPr>
      <w:vertAlign w:val="superscript"/>
    </w:rPr>
  </w:style>
  <w:style w:type="character" w:styleId="Pogrubienie">
    <w:name w:val="Strong"/>
    <w:basedOn w:val="Domylnaczcionkaakapitu"/>
    <w:qFormat/>
    <w:rsid w:val="00272AB8"/>
    <w:rPr>
      <w:b/>
      <w:bCs/>
    </w:rPr>
  </w:style>
  <w:style w:type="paragraph" w:customStyle="1" w:styleId="Default">
    <w:name w:val="Default"/>
    <w:rsid w:val="00272AB8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72AB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72AB8"/>
    <w:rPr>
      <w:rFonts w:cs="Myriad Pro Cond"/>
      <w:b/>
      <w:bCs/>
      <w:color w:val="000000"/>
      <w:sz w:val="400"/>
      <w:szCs w:val="4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1"/>
    <w:locked/>
    <w:rsid w:val="00272AB8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AB8"/>
    <w:pPr>
      <w:widowControl w:val="0"/>
      <w:shd w:val="clear" w:color="auto" w:fill="FFFFFF"/>
      <w:spacing w:before="300" w:line="278" w:lineRule="exact"/>
      <w:ind w:hanging="3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272AB8"/>
    <w:rPr>
      <w:vertAlign w:val="superscript"/>
    </w:rPr>
  </w:style>
  <w:style w:type="character" w:styleId="Pogrubienie">
    <w:name w:val="Strong"/>
    <w:basedOn w:val="Domylnaczcionkaakapitu"/>
    <w:qFormat/>
    <w:rsid w:val="00272AB8"/>
    <w:rPr>
      <w:b/>
      <w:bCs/>
    </w:rPr>
  </w:style>
  <w:style w:type="paragraph" w:customStyle="1" w:styleId="Default">
    <w:name w:val="Default"/>
    <w:rsid w:val="00272AB8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72AB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72AB8"/>
    <w:rPr>
      <w:rFonts w:cs="Myriad Pro Cond"/>
      <w:b/>
      <w:bCs/>
      <w:color w:val="000000"/>
      <w:sz w:val="400"/>
      <w:szCs w:val="4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bglazewska</dc:creator>
  <cp:keywords/>
  <dc:description/>
  <cp:lastModifiedBy>bglazewska</cp:lastModifiedBy>
  <cp:revision>3</cp:revision>
  <dcterms:created xsi:type="dcterms:W3CDTF">2016-05-10T10:55:00Z</dcterms:created>
  <dcterms:modified xsi:type="dcterms:W3CDTF">2016-05-10T11:09:00Z</dcterms:modified>
</cp:coreProperties>
</file>